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E1EE" w14:textId="77777777" w:rsidR="00EB4617" w:rsidRDefault="00EB4617" w:rsidP="008801B5">
      <w:pPr>
        <w:spacing w:after="0"/>
        <w:jc w:val="center"/>
        <w:rPr>
          <w:b/>
        </w:rPr>
      </w:pPr>
    </w:p>
    <w:p w14:paraId="54BA1EF5" w14:textId="02823C03" w:rsidR="00F73730" w:rsidRPr="00AC6828" w:rsidRDefault="00A55724" w:rsidP="008801B5">
      <w:pPr>
        <w:spacing w:after="0"/>
        <w:jc w:val="center"/>
        <w:rPr>
          <w:b/>
        </w:rPr>
      </w:pPr>
      <w:r w:rsidRPr="00AC6828">
        <w:rPr>
          <w:b/>
        </w:rPr>
        <w:t xml:space="preserve">Home Study Visit </w:t>
      </w:r>
      <w:r w:rsidR="008801B5" w:rsidRPr="00AC6828">
        <w:rPr>
          <w:b/>
        </w:rPr>
        <w:t xml:space="preserve">checklist – Supplement to </w:t>
      </w:r>
      <w:r w:rsidR="00EB3E66" w:rsidRPr="00AC6828">
        <w:rPr>
          <w:b/>
        </w:rPr>
        <w:t xml:space="preserve">Research </w:t>
      </w:r>
      <w:r w:rsidR="008801B5" w:rsidRPr="00AC6828">
        <w:rPr>
          <w:b/>
        </w:rPr>
        <w:t>Protocol</w:t>
      </w:r>
    </w:p>
    <w:p w14:paraId="18107837" w14:textId="6432F6E6" w:rsidR="002E0DF6" w:rsidRDefault="002E0DF6" w:rsidP="00AC6828">
      <w:pPr>
        <w:spacing w:after="0"/>
      </w:pPr>
      <w:r>
        <w:t xml:space="preserve"> </w:t>
      </w:r>
    </w:p>
    <w:p w14:paraId="1236BE4F" w14:textId="6CDB1EAF" w:rsidR="006B4872" w:rsidRDefault="006B4872" w:rsidP="00AC6828">
      <w:pPr>
        <w:spacing w:after="0"/>
      </w:pPr>
      <w:r>
        <w:t>Home study visits may be conducted by Columbia personnel</w:t>
      </w:r>
      <w:r w:rsidR="00AD7B4F">
        <w:t>,</w:t>
      </w:r>
      <w:r>
        <w:t xml:space="preserve"> a Home Health Agency</w:t>
      </w:r>
      <w:r w:rsidR="00AD7B4F">
        <w:t xml:space="preserve"> (HHA) or, rarely and for safety reasons only, by a medical device manufacturer</w:t>
      </w:r>
      <w:r>
        <w:t xml:space="preserve">.  </w:t>
      </w:r>
      <w:r w:rsidR="00AD7B4F">
        <w:t>The</w:t>
      </w:r>
      <w:r>
        <w:t xml:space="preserve"> IRB Position Statement about use of Home Health Agencies</w:t>
      </w:r>
      <w:r w:rsidR="00A748E9">
        <w:t>, and applicable contractual and other requirements,</w:t>
      </w:r>
      <w:r>
        <w:t xml:space="preserve"> </w:t>
      </w:r>
      <w:r w:rsidR="00AD7B4F">
        <w:t xml:space="preserve">can be found </w:t>
      </w:r>
      <w:r w:rsidR="00B07F06">
        <w:t xml:space="preserve">on the HRPO/IRB website </w:t>
      </w:r>
      <w:hyperlink r:id="rId8" w:history="1">
        <w:r w:rsidR="00377BC3" w:rsidRPr="00377BC3">
          <w:rPr>
            <w:rStyle w:val="Hyperlink"/>
          </w:rPr>
          <w:t>here</w:t>
        </w:r>
      </w:hyperlink>
      <w:r>
        <w:t>.</w:t>
      </w:r>
    </w:p>
    <w:p w14:paraId="528882AD" w14:textId="77777777" w:rsidR="00AD7B4F" w:rsidRDefault="00AD7B4F" w:rsidP="00527DB2">
      <w:pPr>
        <w:spacing w:after="0"/>
        <w:rPr>
          <w:b/>
          <w:color w:val="0070C0"/>
        </w:rPr>
      </w:pPr>
    </w:p>
    <w:p w14:paraId="47A3C052" w14:textId="46EB34DB" w:rsidR="002E0DF6" w:rsidRPr="0057648B" w:rsidRDefault="00CD0384" w:rsidP="0057648B">
      <w:pPr>
        <w:pStyle w:val="ListParagraph"/>
        <w:numPr>
          <w:ilvl w:val="0"/>
          <w:numId w:val="5"/>
        </w:numPr>
        <w:spacing w:after="0"/>
      </w:pPr>
      <w:r w:rsidRPr="0057648B">
        <w:t>This form should be completed to provide additional information</w:t>
      </w:r>
      <w:r w:rsidR="00AD7B4F" w:rsidRPr="0057648B">
        <w:t xml:space="preserve"> to the IRB</w:t>
      </w:r>
      <w:r w:rsidRPr="0057648B">
        <w:t xml:space="preserve"> about procedures performed at the </w:t>
      </w:r>
      <w:r w:rsidR="006B4872" w:rsidRPr="0057648B">
        <w:t xml:space="preserve">research </w:t>
      </w:r>
      <w:r w:rsidRPr="0057648B">
        <w:t>subject’s home</w:t>
      </w:r>
      <w:r w:rsidR="006B4872" w:rsidRPr="0057648B">
        <w:t>.</w:t>
      </w:r>
    </w:p>
    <w:p w14:paraId="0704BD5D" w14:textId="06904C28" w:rsidR="006B4872" w:rsidRPr="0057648B" w:rsidRDefault="006B4872" w:rsidP="0057648B">
      <w:pPr>
        <w:pStyle w:val="ListParagraph"/>
        <w:numPr>
          <w:ilvl w:val="0"/>
          <w:numId w:val="5"/>
        </w:numPr>
        <w:spacing w:after="0"/>
      </w:pPr>
      <w:r w:rsidRPr="0057648B">
        <w:t xml:space="preserve">The completed form should be attached </w:t>
      </w:r>
      <w:r w:rsidR="00AD7B4F" w:rsidRPr="0057648B">
        <w:t>in</w:t>
      </w:r>
      <w:r w:rsidRPr="0057648B">
        <w:t xml:space="preserve"> the print menu in Rascal before submitting the event </w:t>
      </w:r>
      <w:r w:rsidR="00AD7B4F" w:rsidRPr="0057648B">
        <w:t>(e.g., new protocol, modification, renewal).</w:t>
      </w:r>
      <w:r w:rsidRPr="0057648B">
        <w:t xml:space="preserve"> </w:t>
      </w:r>
    </w:p>
    <w:p w14:paraId="496A850C" w14:textId="6F50D571" w:rsidR="006D1C05" w:rsidRPr="0057648B" w:rsidRDefault="00794FC4" w:rsidP="0057648B">
      <w:pPr>
        <w:pStyle w:val="ListParagraph"/>
        <w:numPr>
          <w:ilvl w:val="0"/>
          <w:numId w:val="5"/>
        </w:numPr>
        <w:spacing w:after="0"/>
      </w:pPr>
      <w:r w:rsidRPr="0057648B">
        <w:t xml:space="preserve">Include </w:t>
      </w:r>
      <w:r w:rsidR="00914D75" w:rsidRPr="0057648B">
        <w:t>the following s</w:t>
      </w:r>
      <w:r w:rsidRPr="0057648B">
        <w:t xml:space="preserve">tatement in the procedure page </w:t>
      </w:r>
      <w:r w:rsidR="003C211A" w:rsidRPr="0057648B">
        <w:t>of the</w:t>
      </w:r>
      <w:r w:rsidRPr="0057648B">
        <w:t xml:space="preserve"> Rascal </w:t>
      </w:r>
      <w:r w:rsidR="00AD7B4F" w:rsidRPr="0057648B">
        <w:t>form</w:t>
      </w:r>
      <w:r w:rsidRPr="0057648B">
        <w:t xml:space="preserve">, </w:t>
      </w:r>
      <w:r w:rsidR="00AD7B4F" w:rsidRPr="0057648B">
        <w:t xml:space="preserve">in response to </w:t>
      </w:r>
      <w:r w:rsidRPr="0057648B">
        <w:t>the following question “Is there an external protocol that describes ALL procedures in this study?”</w:t>
      </w:r>
      <w:r w:rsidR="00914D75" w:rsidRPr="0057648B">
        <w:t xml:space="preserve">: </w:t>
      </w:r>
      <w:r w:rsidR="006B4872" w:rsidRPr="0057648B">
        <w:t>“</w:t>
      </w:r>
      <w:r w:rsidR="00914D75" w:rsidRPr="0057648B">
        <w:rPr>
          <w:i/>
        </w:rPr>
        <w:t>Home visits will be performed by [</w:t>
      </w:r>
      <w:r w:rsidR="00B30B82" w:rsidRPr="00750AAE">
        <w:rPr>
          <w:i/>
        </w:rPr>
        <w:t xml:space="preserve">insert: </w:t>
      </w:r>
      <w:r w:rsidR="00914D75" w:rsidRPr="0057648B">
        <w:rPr>
          <w:i/>
        </w:rPr>
        <w:t xml:space="preserve">Name </w:t>
      </w:r>
      <w:r w:rsidR="006B4872" w:rsidRPr="0057648B">
        <w:rPr>
          <w:i/>
        </w:rPr>
        <w:t xml:space="preserve">of </w:t>
      </w:r>
      <w:r w:rsidR="00B30B82" w:rsidRPr="00750AAE">
        <w:rPr>
          <w:i/>
        </w:rPr>
        <w:t>Home Health Agency or Manufacturer;</w:t>
      </w:r>
      <w:r w:rsidR="006B4872" w:rsidRPr="0057648B">
        <w:rPr>
          <w:i/>
        </w:rPr>
        <w:t xml:space="preserve"> or “Columbia personnel”</w:t>
      </w:r>
      <w:r w:rsidR="00914D75" w:rsidRPr="0057648B">
        <w:rPr>
          <w:i/>
        </w:rPr>
        <w:t>]</w:t>
      </w:r>
      <w:r w:rsidR="006B4872" w:rsidRPr="0057648B">
        <w:rPr>
          <w:i/>
        </w:rPr>
        <w:t xml:space="preserve">. </w:t>
      </w:r>
      <w:r w:rsidR="00914D75" w:rsidRPr="0057648B">
        <w:rPr>
          <w:i/>
        </w:rPr>
        <w:t xml:space="preserve"> The Home Study Visit checklist was </w:t>
      </w:r>
      <w:r w:rsidR="00DA70FB" w:rsidRPr="0057648B">
        <w:rPr>
          <w:i/>
        </w:rPr>
        <w:t xml:space="preserve">completed and </w:t>
      </w:r>
      <w:r w:rsidR="006B4872" w:rsidRPr="0057648B">
        <w:rPr>
          <w:i/>
        </w:rPr>
        <w:t xml:space="preserve">is </w:t>
      </w:r>
      <w:r w:rsidR="00914D75" w:rsidRPr="0057648B">
        <w:rPr>
          <w:i/>
        </w:rPr>
        <w:t>attached</w:t>
      </w:r>
      <w:r w:rsidR="00EC7DD9" w:rsidRPr="0057648B">
        <w:rPr>
          <w:i/>
        </w:rPr>
        <w:t xml:space="preserve"> in the print menu</w:t>
      </w:r>
      <w:r w:rsidR="00EC7DD9" w:rsidRPr="0057648B">
        <w:t>.</w:t>
      </w:r>
      <w:r w:rsidR="006B4872" w:rsidRPr="0057648B">
        <w:t>”</w:t>
      </w:r>
    </w:p>
    <w:p w14:paraId="7EA6371E" w14:textId="5B52318E" w:rsidR="006D1C05" w:rsidRPr="0057648B" w:rsidRDefault="003C211A" w:rsidP="0057648B">
      <w:pPr>
        <w:pStyle w:val="ListParagraph"/>
        <w:numPr>
          <w:ilvl w:val="0"/>
          <w:numId w:val="5"/>
        </w:numPr>
        <w:spacing w:after="0"/>
      </w:pPr>
      <w:r w:rsidRPr="0057648B">
        <w:t xml:space="preserve">If home visits are proposed with a modification or at the time of renewal, update the </w:t>
      </w:r>
      <w:r w:rsidR="00AD7B4F" w:rsidRPr="0057648B">
        <w:t>S</w:t>
      </w:r>
      <w:r w:rsidRPr="0057648B">
        <w:t xml:space="preserve">ummary of </w:t>
      </w:r>
      <w:r w:rsidR="00AD7B4F" w:rsidRPr="0057648B">
        <w:t>M</w:t>
      </w:r>
      <w:r w:rsidRPr="0057648B">
        <w:t xml:space="preserve">odification </w:t>
      </w:r>
      <w:r w:rsidR="008C0E28" w:rsidRPr="0057648B">
        <w:t xml:space="preserve">to reflect this </w:t>
      </w:r>
      <w:r w:rsidRPr="0057648B">
        <w:t xml:space="preserve">and select </w:t>
      </w:r>
      <w:r w:rsidR="00B30B82">
        <w:t xml:space="preserve">the </w:t>
      </w:r>
      <w:r w:rsidRPr="0057648B">
        <w:t>“</w:t>
      </w:r>
      <w:r w:rsidRPr="00CA332D">
        <w:t xml:space="preserve">Procedures” </w:t>
      </w:r>
      <w:r w:rsidR="006B4872" w:rsidRPr="00CA332D">
        <w:t xml:space="preserve">option </w:t>
      </w:r>
      <w:r w:rsidRPr="00CA332D">
        <w:t>under the Modification information page.</w:t>
      </w:r>
    </w:p>
    <w:p w14:paraId="4FAF58BF" w14:textId="01F8F5D4" w:rsidR="001E7C0B" w:rsidRDefault="001E7C0B" w:rsidP="00AC6828">
      <w:pPr>
        <w:spacing w:after="0"/>
      </w:pPr>
    </w:p>
    <w:p w14:paraId="46FB7B4A" w14:textId="48BA83EC" w:rsidR="003F6564" w:rsidRDefault="008C0E28" w:rsidP="003F6564">
      <w:pPr>
        <w:spacing w:after="0"/>
      </w:pPr>
      <w:r>
        <w:t>For</w:t>
      </w:r>
      <w:r w:rsidR="003F6564">
        <w:t xml:space="preserve"> shaded cells</w:t>
      </w:r>
      <w:r>
        <w:t xml:space="preserve">, no response is required.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5384"/>
        <w:gridCol w:w="810"/>
        <w:gridCol w:w="810"/>
        <w:gridCol w:w="6835"/>
      </w:tblGrid>
      <w:tr w:rsidR="00DA5DC1" w14:paraId="19607BEB" w14:textId="77777777" w:rsidTr="0057648B">
        <w:tc>
          <w:tcPr>
            <w:tcW w:w="551" w:type="dxa"/>
          </w:tcPr>
          <w:p w14:paraId="06CDF69E" w14:textId="39D390DC" w:rsidR="00421D08" w:rsidRDefault="00421D08" w:rsidP="00421D08"/>
        </w:tc>
        <w:tc>
          <w:tcPr>
            <w:tcW w:w="5384" w:type="dxa"/>
          </w:tcPr>
          <w:p w14:paraId="267AB463" w14:textId="3D1C6463" w:rsidR="00421D08" w:rsidRPr="00AC6828" w:rsidRDefault="00421D08" w:rsidP="00421D08">
            <w:pPr>
              <w:rPr>
                <w:b/>
                <w:bCs/>
              </w:rPr>
            </w:pPr>
            <w:r w:rsidRPr="00AC6828">
              <w:rPr>
                <w:b/>
                <w:bCs/>
              </w:rPr>
              <w:t>Question</w:t>
            </w:r>
          </w:p>
        </w:tc>
        <w:tc>
          <w:tcPr>
            <w:tcW w:w="810" w:type="dxa"/>
          </w:tcPr>
          <w:p w14:paraId="4C66FB27" w14:textId="6E7F69B3" w:rsidR="00421D08" w:rsidRPr="00AC6828" w:rsidRDefault="00421D08" w:rsidP="00421D08">
            <w:pPr>
              <w:rPr>
                <w:b/>
                <w:bCs/>
              </w:rPr>
            </w:pPr>
            <w:r w:rsidRPr="00AC6828">
              <w:rPr>
                <w:b/>
                <w:bCs/>
              </w:rPr>
              <w:t>Yes</w:t>
            </w:r>
          </w:p>
        </w:tc>
        <w:tc>
          <w:tcPr>
            <w:tcW w:w="810" w:type="dxa"/>
          </w:tcPr>
          <w:p w14:paraId="25BDE20F" w14:textId="0B6AE163" w:rsidR="00421D08" w:rsidRPr="00AC6828" w:rsidRDefault="00421D08" w:rsidP="00421D08">
            <w:pPr>
              <w:rPr>
                <w:b/>
                <w:bCs/>
              </w:rPr>
            </w:pPr>
            <w:r w:rsidRPr="00AC6828">
              <w:rPr>
                <w:b/>
                <w:bCs/>
              </w:rPr>
              <w:t>No</w:t>
            </w:r>
          </w:p>
        </w:tc>
        <w:tc>
          <w:tcPr>
            <w:tcW w:w="6835" w:type="dxa"/>
          </w:tcPr>
          <w:p w14:paraId="310B1912" w14:textId="77777777" w:rsidR="00421D08" w:rsidRPr="00AC6828" w:rsidRDefault="00421D08" w:rsidP="00421D08">
            <w:pPr>
              <w:rPr>
                <w:rFonts w:cstheme="minorHAnsi"/>
                <w:b/>
                <w:bCs/>
              </w:rPr>
            </w:pPr>
            <w:r w:rsidRPr="00AC6828">
              <w:rPr>
                <w:rFonts w:cstheme="minorHAnsi"/>
                <w:b/>
                <w:bCs/>
              </w:rPr>
              <w:t>Response</w:t>
            </w:r>
          </w:p>
          <w:p w14:paraId="00961998" w14:textId="5CF15307" w:rsidR="00E059BF" w:rsidRPr="00AC6828" w:rsidRDefault="00E059BF" w:rsidP="00421D08">
            <w:pPr>
              <w:rPr>
                <w:rFonts w:cstheme="minorHAnsi"/>
                <w:b/>
                <w:bCs/>
              </w:rPr>
            </w:pPr>
          </w:p>
        </w:tc>
      </w:tr>
      <w:tr w:rsidR="00DA5DC1" w14:paraId="2686AB08" w14:textId="77777777" w:rsidTr="0057648B">
        <w:trPr>
          <w:trHeight w:val="432"/>
        </w:trPr>
        <w:tc>
          <w:tcPr>
            <w:tcW w:w="551" w:type="dxa"/>
          </w:tcPr>
          <w:p w14:paraId="257E937B" w14:textId="6A3D8C7B" w:rsidR="00421D08" w:rsidRDefault="00421D08" w:rsidP="00421D08">
            <w:r>
              <w:t>1</w:t>
            </w:r>
          </w:p>
        </w:tc>
        <w:tc>
          <w:tcPr>
            <w:tcW w:w="5384" w:type="dxa"/>
          </w:tcPr>
          <w:p w14:paraId="03ECA201" w14:textId="4FDBCE3F" w:rsidR="00F11337" w:rsidRDefault="00421D08" w:rsidP="008A0BB3">
            <w:r>
              <w:t>Protocol</w:t>
            </w:r>
            <w:r w:rsidR="00F11337">
              <w:t xml:space="preserve"> number</w:t>
            </w:r>
            <w:r w:rsidR="003A559A">
              <w:t>: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80FA0B2" w14:textId="59B9E7B4" w:rsidR="00421D08" w:rsidRDefault="00421D08" w:rsidP="00421D08"/>
        </w:tc>
        <w:tc>
          <w:tcPr>
            <w:tcW w:w="810" w:type="dxa"/>
            <w:shd w:val="clear" w:color="auto" w:fill="D9D9D9" w:themeFill="background1" w:themeFillShade="D9"/>
          </w:tcPr>
          <w:p w14:paraId="7A94A1D1" w14:textId="14A6AFFB" w:rsidR="00421D08" w:rsidRDefault="00421D08" w:rsidP="00421D08"/>
        </w:tc>
        <w:tc>
          <w:tcPr>
            <w:tcW w:w="6835" w:type="dxa"/>
          </w:tcPr>
          <w:p w14:paraId="3310CC9E" w14:textId="7755C80D" w:rsidR="00421D08" w:rsidRPr="00FB1D46" w:rsidRDefault="00421D08" w:rsidP="00421D08">
            <w:pPr>
              <w:rPr>
                <w:rFonts w:cstheme="minorHAnsi"/>
                <w:b/>
                <w:bCs/>
              </w:rPr>
            </w:pPr>
          </w:p>
        </w:tc>
      </w:tr>
      <w:tr w:rsidR="00DA5DC1" w14:paraId="46642E22" w14:textId="77777777" w:rsidTr="0057648B">
        <w:trPr>
          <w:trHeight w:val="432"/>
        </w:trPr>
        <w:tc>
          <w:tcPr>
            <w:tcW w:w="551" w:type="dxa"/>
          </w:tcPr>
          <w:p w14:paraId="2CDB303E" w14:textId="0C4AB8C1" w:rsidR="00421D08" w:rsidRDefault="00421D08" w:rsidP="00421D08">
            <w:r>
              <w:t>2</w:t>
            </w:r>
          </w:p>
        </w:tc>
        <w:tc>
          <w:tcPr>
            <w:tcW w:w="5384" w:type="dxa"/>
          </w:tcPr>
          <w:p w14:paraId="672DA633" w14:textId="77777777" w:rsidR="00421D08" w:rsidRDefault="00421D08" w:rsidP="00421D08">
            <w:r>
              <w:t>PI Name</w:t>
            </w:r>
            <w:r w:rsidR="00F11337">
              <w:t>:</w:t>
            </w:r>
          </w:p>
          <w:p w14:paraId="6FD684A0" w14:textId="2D350C82" w:rsidR="00F11337" w:rsidRDefault="00F11337" w:rsidP="00421D08"/>
        </w:tc>
        <w:tc>
          <w:tcPr>
            <w:tcW w:w="810" w:type="dxa"/>
            <w:shd w:val="clear" w:color="auto" w:fill="D9D9D9" w:themeFill="background1" w:themeFillShade="D9"/>
          </w:tcPr>
          <w:p w14:paraId="13AAE09E" w14:textId="70CD67A9" w:rsidR="00421D08" w:rsidRDefault="00421D08" w:rsidP="00421D08"/>
        </w:tc>
        <w:tc>
          <w:tcPr>
            <w:tcW w:w="810" w:type="dxa"/>
            <w:shd w:val="clear" w:color="auto" w:fill="D9D9D9" w:themeFill="background1" w:themeFillShade="D9"/>
          </w:tcPr>
          <w:p w14:paraId="1D77D5DB" w14:textId="4BFAD515" w:rsidR="00421D08" w:rsidRDefault="00421D08" w:rsidP="00421D08"/>
        </w:tc>
        <w:tc>
          <w:tcPr>
            <w:tcW w:w="6835" w:type="dxa"/>
          </w:tcPr>
          <w:p w14:paraId="1953FED7" w14:textId="62A1150D" w:rsidR="00421D08" w:rsidRPr="00FB1D46" w:rsidRDefault="00421D08" w:rsidP="00421D08">
            <w:pPr>
              <w:rPr>
                <w:rFonts w:cstheme="minorHAnsi"/>
                <w:b/>
                <w:bCs/>
              </w:rPr>
            </w:pPr>
          </w:p>
        </w:tc>
      </w:tr>
      <w:tr w:rsidR="00DA5DC1" w14:paraId="0294D477" w14:textId="77777777" w:rsidTr="0057648B">
        <w:tc>
          <w:tcPr>
            <w:tcW w:w="551" w:type="dxa"/>
          </w:tcPr>
          <w:p w14:paraId="4DC28C81" w14:textId="635AAD9B" w:rsidR="00421D08" w:rsidRDefault="00A10AFB" w:rsidP="00421D08">
            <w:r>
              <w:t>3</w:t>
            </w:r>
          </w:p>
        </w:tc>
        <w:tc>
          <w:tcPr>
            <w:tcW w:w="5384" w:type="dxa"/>
          </w:tcPr>
          <w:p w14:paraId="3B94FCD7" w14:textId="11972630" w:rsidR="003C211A" w:rsidRDefault="00421D08" w:rsidP="00421D08">
            <w:r>
              <w:t>Home visits to be conducted by: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DB4A4FC" w14:textId="53515CCB" w:rsidR="00421D08" w:rsidRDefault="00421D08" w:rsidP="00421D08"/>
        </w:tc>
        <w:tc>
          <w:tcPr>
            <w:tcW w:w="810" w:type="dxa"/>
            <w:shd w:val="clear" w:color="auto" w:fill="D9D9D9" w:themeFill="background1" w:themeFillShade="D9"/>
          </w:tcPr>
          <w:p w14:paraId="762A526D" w14:textId="263B7DAF" w:rsidR="00421D08" w:rsidRDefault="00421D08" w:rsidP="00421D08"/>
        </w:tc>
        <w:tc>
          <w:tcPr>
            <w:tcW w:w="6835" w:type="dxa"/>
          </w:tcPr>
          <w:p w14:paraId="4D908525" w14:textId="48DD6CF0" w:rsidR="00421D08" w:rsidRPr="00E46D5E" w:rsidRDefault="00377BC3" w:rsidP="00951EE1">
            <w:pPr>
              <w:pStyle w:val="ListParagraph"/>
              <w:ind w:left="280" w:firstLine="1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03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08" w:rsidRPr="00E46D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1D08" w:rsidRPr="00E46D5E">
              <w:rPr>
                <w:rFonts w:cstheme="minorHAnsi"/>
              </w:rPr>
              <w:t xml:space="preserve"> Columbia </w:t>
            </w:r>
            <w:r w:rsidR="00981AE8">
              <w:rPr>
                <w:rFonts w:cstheme="minorHAnsi"/>
              </w:rPr>
              <w:t>personnel</w:t>
            </w:r>
            <w:r w:rsidR="002E0DF6">
              <w:rPr>
                <w:rFonts w:cstheme="minorHAnsi"/>
              </w:rPr>
              <w:t xml:space="preserve"> </w:t>
            </w:r>
          </w:p>
          <w:p w14:paraId="08A9376A" w14:textId="41182DB6" w:rsidR="00794FC4" w:rsidRPr="0057648B" w:rsidRDefault="00377BC3" w:rsidP="003C211A">
            <w:pPr>
              <w:ind w:left="280" w:firstLine="1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</w:rPr>
                <w:id w:val="149576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D08" w:rsidRPr="00E46D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1D08" w:rsidRPr="00E46D5E">
              <w:rPr>
                <w:rFonts w:cstheme="minorHAnsi"/>
              </w:rPr>
              <w:t xml:space="preserve"> </w:t>
            </w:r>
            <w:r w:rsidR="003A559A">
              <w:rPr>
                <w:rFonts w:cstheme="minorHAnsi"/>
              </w:rPr>
              <w:t>HHA</w:t>
            </w:r>
            <w:r w:rsidR="003A559A" w:rsidRPr="00E46D5E">
              <w:rPr>
                <w:rFonts w:cstheme="minorHAnsi"/>
              </w:rPr>
              <w:t xml:space="preserve"> </w:t>
            </w:r>
            <w:r w:rsidR="00421D08" w:rsidRPr="00E46D5E">
              <w:rPr>
                <w:rFonts w:cstheme="minorHAnsi"/>
              </w:rPr>
              <w:t>hired by Columbia</w:t>
            </w:r>
            <w:r w:rsidR="003A559A">
              <w:rPr>
                <w:rFonts w:cstheme="minorHAnsi"/>
              </w:rPr>
              <w:t xml:space="preserve"> (provide </w:t>
            </w:r>
            <w:r w:rsidR="003A559A" w:rsidRPr="0057648B">
              <w:rPr>
                <w:rFonts w:cstheme="minorHAnsi"/>
                <w:color w:val="000000" w:themeColor="text1"/>
              </w:rPr>
              <w:t>n</w:t>
            </w:r>
            <w:r w:rsidR="00794FC4" w:rsidRPr="0057648B">
              <w:rPr>
                <w:rFonts w:cstheme="minorHAnsi"/>
                <w:color w:val="000000" w:themeColor="text1"/>
              </w:rPr>
              <w:t xml:space="preserve">ame of </w:t>
            </w:r>
            <w:r w:rsidR="003A559A" w:rsidRPr="0057648B">
              <w:rPr>
                <w:rFonts w:cstheme="minorHAnsi"/>
                <w:color w:val="000000" w:themeColor="text1"/>
              </w:rPr>
              <w:t>HHA</w:t>
            </w:r>
            <w:r w:rsidR="00AD7B4F" w:rsidRPr="0057648B">
              <w:rPr>
                <w:rFonts w:cstheme="minorHAnsi"/>
                <w:color w:val="000000" w:themeColor="text1"/>
              </w:rPr>
              <w:t>)</w:t>
            </w:r>
            <w:r w:rsidR="00794FC4" w:rsidRPr="0057648B">
              <w:rPr>
                <w:rFonts w:cstheme="minorHAnsi"/>
                <w:color w:val="000000" w:themeColor="text1"/>
              </w:rPr>
              <w:t xml:space="preserve">: </w:t>
            </w:r>
          </w:p>
          <w:p w14:paraId="4629601B" w14:textId="489AC777" w:rsidR="00794FC4" w:rsidRPr="0057648B" w:rsidRDefault="00377BC3" w:rsidP="003C211A">
            <w:pPr>
              <w:ind w:left="280" w:firstLine="1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0213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D46" w:rsidRPr="0057648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21D08" w:rsidRPr="0057648B">
              <w:rPr>
                <w:rFonts w:cstheme="minorHAnsi"/>
                <w:color w:val="000000" w:themeColor="text1"/>
              </w:rPr>
              <w:t xml:space="preserve"> </w:t>
            </w:r>
            <w:r w:rsidR="003A559A" w:rsidRPr="0057648B">
              <w:rPr>
                <w:rFonts w:cstheme="minorHAnsi"/>
                <w:color w:val="000000" w:themeColor="text1"/>
              </w:rPr>
              <w:t xml:space="preserve">HHA </w:t>
            </w:r>
            <w:r w:rsidR="00421D08" w:rsidRPr="0057648B">
              <w:rPr>
                <w:rFonts w:cstheme="minorHAnsi"/>
                <w:color w:val="000000" w:themeColor="text1"/>
              </w:rPr>
              <w:t>hired by external sponsor</w:t>
            </w:r>
            <w:r w:rsidR="003A559A" w:rsidRPr="0057648B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="003A559A" w:rsidRPr="0057648B">
              <w:rPr>
                <w:rFonts w:cstheme="minorHAnsi"/>
                <w:color w:val="000000" w:themeColor="text1"/>
              </w:rPr>
              <w:t>( provide</w:t>
            </w:r>
            <w:proofErr w:type="gramEnd"/>
            <w:r w:rsidR="003A559A" w:rsidRPr="0057648B">
              <w:rPr>
                <w:rFonts w:cstheme="minorHAnsi"/>
                <w:color w:val="000000" w:themeColor="text1"/>
              </w:rPr>
              <w:t xml:space="preserve"> n</w:t>
            </w:r>
            <w:r w:rsidR="00794FC4" w:rsidRPr="0057648B">
              <w:rPr>
                <w:rFonts w:cstheme="minorHAnsi"/>
                <w:color w:val="000000" w:themeColor="text1"/>
              </w:rPr>
              <w:t xml:space="preserve">ame of </w:t>
            </w:r>
            <w:r w:rsidR="003A559A" w:rsidRPr="0057648B">
              <w:rPr>
                <w:rFonts w:cstheme="minorHAnsi"/>
                <w:color w:val="000000" w:themeColor="text1"/>
              </w:rPr>
              <w:t>HHA</w:t>
            </w:r>
            <w:r w:rsidR="00AD7B4F" w:rsidRPr="0057648B">
              <w:rPr>
                <w:rFonts w:cstheme="minorHAnsi"/>
                <w:color w:val="000000" w:themeColor="text1"/>
              </w:rPr>
              <w:t>)</w:t>
            </w:r>
            <w:r w:rsidR="00794FC4" w:rsidRPr="0057648B">
              <w:rPr>
                <w:rFonts w:cstheme="minorHAnsi"/>
                <w:color w:val="000000" w:themeColor="text1"/>
              </w:rPr>
              <w:t xml:space="preserve">: </w:t>
            </w:r>
          </w:p>
          <w:p w14:paraId="4065B813" w14:textId="09D1A1E8" w:rsidR="00F11337" w:rsidRPr="0057648B" w:rsidRDefault="00377BC3" w:rsidP="00951EE1">
            <w:pPr>
              <w:ind w:left="280" w:firstLine="1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5898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337" w:rsidRPr="0057648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11337" w:rsidRPr="0057648B">
              <w:rPr>
                <w:rFonts w:cstheme="minorHAnsi"/>
                <w:color w:val="000000" w:themeColor="text1"/>
              </w:rPr>
              <w:t xml:space="preserve"> Manufacturer representative</w:t>
            </w:r>
            <w:r w:rsidR="003A559A" w:rsidRPr="0057648B">
              <w:rPr>
                <w:rFonts w:cstheme="minorHAnsi"/>
                <w:color w:val="000000" w:themeColor="text1"/>
              </w:rPr>
              <w:t xml:space="preserve"> (provide n</w:t>
            </w:r>
            <w:r w:rsidR="003C211A" w:rsidRPr="0057648B">
              <w:rPr>
                <w:rFonts w:cstheme="minorHAnsi"/>
                <w:color w:val="000000" w:themeColor="text1"/>
              </w:rPr>
              <w:t>ame</w:t>
            </w:r>
            <w:r w:rsidR="003A559A" w:rsidRPr="0057648B">
              <w:rPr>
                <w:rFonts w:cstheme="minorHAnsi"/>
                <w:color w:val="000000" w:themeColor="text1"/>
              </w:rPr>
              <w:t xml:space="preserve"> of manufacturer</w:t>
            </w:r>
            <w:r w:rsidR="00AD7B4F" w:rsidRPr="0057648B">
              <w:rPr>
                <w:rFonts w:cstheme="minorHAnsi"/>
                <w:color w:val="000000" w:themeColor="text1"/>
              </w:rPr>
              <w:t>):</w:t>
            </w:r>
            <w:r w:rsidR="003A559A" w:rsidRPr="0057648B">
              <w:rPr>
                <w:rFonts w:cstheme="minorHAnsi"/>
                <w:color w:val="000000" w:themeColor="text1"/>
              </w:rPr>
              <w:t xml:space="preserve"> </w:t>
            </w:r>
          </w:p>
          <w:p w14:paraId="50A91B9A" w14:textId="77777777" w:rsidR="00421D08" w:rsidRPr="00E46D5E" w:rsidRDefault="00421D08" w:rsidP="00951EE1">
            <w:pPr>
              <w:ind w:left="280" w:firstLine="10"/>
              <w:rPr>
                <w:rFonts w:cstheme="minorHAnsi"/>
              </w:rPr>
            </w:pPr>
          </w:p>
        </w:tc>
      </w:tr>
      <w:tr w:rsidR="00DA5DC1" w14:paraId="62EC176C" w14:textId="77777777" w:rsidTr="0057648B">
        <w:trPr>
          <w:trHeight w:val="432"/>
        </w:trPr>
        <w:tc>
          <w:tcPr>
            <w:tcW w:w="551" w:type="dxa"/>
          </w:tcPr>
          <w:p w14:paraId="7ECD13A8" w14:textId="5D97085B" w:rsidR="00421D08" w:rsidRDefault="00A10AFB" w:rsidP="00421D08">
            <w:r>
              <w:t>4</w:t>
            </w:r>
          </w:p>
        </w:tc>
        <w:tc>
          <w:tcPr>
            <w:tcW w:w="5384" w:type="dxa"/>
          </w:tcPr>
          <w:p w14:paraId="0F3B2614" w14:textId="31B48AEE" w:rsidR="00421D08" w:rsidRDefault="00F11337" w:rsidP="00421D08">
            <w:r>
              <w:t>Are h</w:t>
            </w:r>
            <w:r w:rsidR="00421D08">
              <w:t>ome visits optional?</w:t>
            </w:r>
          </w:p>
          <w:p w14:paraId="1C780420" w14:textId="5D4DDD99" w:rsidR="00F11337" w:rsidRDefault="00F11337" w:rsidP="00421D08"/>
        </w:tc>
        <w:tc>
          <w:tcPr>
            <w:tcW w:w="810" w:type="dxa"/>
          </w:tcPr>
          <w:p w14:paraId="43430F46" w14:textId="77777777" w:rsidR="00421D08" w:rsidRDefault="00421D08" w:rsidP="00421D08"/>
        </w:tc>
        <w:tc>
          <w:tcPr>
            <w:tcW w:w="810" w:type="dxa"/>
          </w:tcPr>
          <w:p w14:paraId="7EADCD7D" w14:textId="77777777" w:rsidR="00421D08" w:rsidRDefault="00421D08" w:rsidP="00421D08"/>
        </w:tc>
        <w:tc>
          <w:tcPr>
            <w:tcW w:w="6835" w:type="dxa"/>
            <w:shd w:val="clear" w:color="auto" w:fill="D9D9D9" w:themeFill="background1" w:themeFillShade="D9"/>
          </w:tcPr>
          <w:p w14:paraId="6CB1252D" w14:textId="77777777" w:rsidR="00421D08" w:rsidRPr="00E46D5E" w:rsidRDefault="00421D08" w:rsidP="00421D08">
            <w:pPr>
              <w:pStyle w:val="ListParagraph"/>
              <w:ind w:left="360" w:firstLine="360"/>
              <w:rPr>
                <w:rFonts w:eastAsia="MS Gothic" w:cstheme="minorHAnsi"/>
              </w:rPr>
            </w:pPr>
          </w:p>
        </w:tc>
      </w:tr>
      <w:tr w:rsidR="00DA5DC1" w14:paraId="2A42FC06" w14:textId="77777777" w:rsidTr="0057648B">
        <w:tc>
          <w:tcPr>
            <w:tcW w:w="551" w:type="dxa"/>
          </w:tcPr>
          <w:p w14:paraId="3E0F8E9D" w14:textId="06287FA7" w:rsidR="00421D08" w:rsidRDefault="00A10AFB" w:rsidP="00421D08">
            <w:r>
              <w:t>5</w:t>
            </w:r>
          </w:p>
        </w:tc>
        <w:tc>
          <w:tcPr>
            <w:tcW w:w="5384" w:type="dxa"/>
          </w:tcPr>
          <w:p w14:paraId="1F5364B2" w14:textId="77777777" w:rsidR="00421D08" w:rsidRDefault="00421D08" w:rsidP="00421D08">
            <w:r>
              <w:t>Why are home study visits proposed?</w:t>
            </w:r>
          </w:p>
          <w:p w14:paraId="75DEFAD8" w14:textId="4F5F8A8F" w:rsidR="00F11337" w:rsidRDefault="00F11337" w:rsidP="00421D08"/>
        </w:tc>
        <w:tc>
          <w:tcPr>
            <w:tcW w:w="810" w:type="dxa"/>
            <w:shd w:val="clear" w:color="auto" w:fill="D9D9D9" w:themeFill="background1" w:themeFillShade="D9"/>
          </w:tcPr>
          <w:p w14:paraId="064A1A32" w14:textId="77777777" w:rsidR="00421D08" w:rsidRDefault="00421D08" w:rsidP="00421D08"/>
        </w:tc>
        <w:tc>
          <w:tcPr>
            <w:tcW w:w="810" w:type="dxa"/>
            <w:shd w:val="clear" w:color="auto" w:fill="D9D9D9" w:themeFill="background1" w:themeFillShade="D9"/>
          </w:tcPr>
          <w:p w14:paraId="63DBAF07" w14:textId="77777777" w:rsidR="00421D08" w:rsidRDefault="00421D08" w:rsidP="00421D08"/>
        </w:tc>
        <w:tc>
          <w:tcPr>
            <w:tcW w:w="6835" w:type="dxa"/>
          </w:tcPr>
          <w:p w14:paraId="7DD68897" w14:textId="4A3D09F6" w:rsidR="00421D08" w:rsidRPr="00E46D5E" w:rsidRDefault="00421D08" w:rsidP="00421D08">
            <w:pPr>
              <w:pStyle w:val="ListParagraph"/>
              <w:ind w:left="100" w:firstLine="10"/>
              <w:rPr>
                <w:rFonts w:eastAsia="MS Gothic" w:cstheme="minorHAnsi"/>
              </w:rPr>
            </w:pPr>
          </w:p>
        </w:tc>
      </w:tr>
      <w:tr w:rsidR="00DA5DC1" w14:paraId="0CCE2497" w14:textId="77777777" w:rsidTr="0057648B">
        <w:tc>
          <w:tcPr>
            <w:tcW w:w="551" w:type="dxa"/>
          </w:tcPr>
          <w:p w14:paraId="057F2263" w14:textId="5AB5CF0E" w:rsidR="00421D08" w:rsidRDefault="00A10AFB" w:rsidP="00421D08">
            <w:r>
              <w:t>6</w:t>
            </w:r>
          </w:p>
        </w:tc>
        <w:tc>
          <w:tcPr>
            <w:tcW w:w="5384" w:type="dxa"/>
          </w:tcPr>
          <w:p w14:paraId="1C5C01D6" w14:textId="6EF90240" w:rsidR="008A0BB3" w:rsidRDefault="00B30B82">
            <w:r>
              <w:t>What</w:t>
            </w:r>
            <w:r w:rsidR="00F11337">
              <w:t xml:space="preserve"> s</w:t>
            </w:r>
            <w:r w:rsidR="00421D08">
              <w:t xml:space="preserve">tudy procedures </w:t>
            </w:r>
            <w:r>
              <w:t xml:space="preserve">will </w:t>
            </w:r>
            <w:r w:rsidR="00421D08">
              <w:t>be conducted in home visits</w:t>
            </w:r>
            <w:r>
              <w:t>?</w:t>
            </w:r>
          </w:p>
          <w:p w14:paraId="7956EB88" w14:textId="66ACCEC1" w:rsidR="00F11337" w:rsidRDefault="00F11337"/>
        </w:tc>
        <w:tc>
          <w:tcPr>
            <w:tcW w:w="810" w:type="dxa"/>
            <w:shd w:val="clear" w:color="auto" w:fill="D9D9D9" w:themeFill="background1" w:themeFillShade="D9"/>
          </w:tcPr>
          <w:p w14:paraId="1696A9C2" w14:textId="77777777" w:rsidR="00421D08" w:rsidRDefault="00421D08" w:rsidP="00421D08"/>
        </w:tc>
        <w:tc>
          <w:tcPr>
            <w:tcW w:w="810" w:type="dxa"/>
            <w:shd w:val="clear" w:color="auto" w:fill="D9D9D9" w:themeFill="background1" w:themeFillShade="D9"/>
          </w:tcPr>
          <w:p w14:paraId="2CFB39F0" w14:textId="77777777" w:rsidR="00421D08" w:rsidRDefault="00421D08" w:rsidP="00421D08"/>
        </w:tc>
        <w:tc>
          <w:tcPr>
            <w:tcW w:w="6835" w:type="dxa"/>
          </w:tcPr>
          <w:p w14:paraId="3CEA8A73" w14:textId="7186C223" w:rsidR="00421D08" w:rsidRPr="00E46D5E" w:rsidRDefault="00421D08" w:rsidP="00421D08">
            <w:pPr>
              <w:pStyle w:val="ListParagraph"/>
              <w:ind w:left="100" w:firstLine="10"/>
              <w:rPr>
                <w:rFonts w:eastAsia="MS Gothic" w:cstheme="minorHAnsi"/>
              </w:rPr>
            </w:pPr>
          </w:p>
        </w:tc>
      </w:tr>
      <w:tr w:rsidR="00B30B82" w14:paraId="0DA5D9A5" w14:textId="77777777" w:rsidTr="0057648B">
        <w:tc>
          <w:tcPr>
            <w:tcW w:w="551" w:type="dxa"/>
          </w:tcPr>
          <w:p w14:paraId="44D17BF6" w14:textId="2E9B3A8D" w:rsidR="00B30B82" w:rsidRDefault="00B30B82" w:rsidP="006A0D12">
            <w:r>
              <w:t>7</w:t>
            </w:r>
          </w:p>
        </w:tc>
        <w:tc>
          <w:tcPr>
            <w:tcW w:w="5384" w:type="dxa"/>
          </w:tcPr>
          <w:p w14:paraId="78BA6664" w14:textId="77777777" w:rsidR="00B30B82" w:rsidRDefault="00B30B82">
            <w:r>
              <w:t>If a HHA or manufacturer will conduct the home visits: Are all procedures to be conducted also conducted by the HHA or manufacturer in non-research situations?</w:t>
            </w:r>
          </w:p>
          <w:p w14:paraId="338D5DD1" w14:textId="558C0C22" w:rsidR="008A0BB3" w:rsidRDefault="008A0BB3"/>
        </w:tc>
        <w:tc>
          <w:tcPr>
            <w:tcW w:w="810" w:type="dxa"/>
            <w:shd w:val="clear" w:color="auto" w:fill="auto"/>
          </w:tcPr>
          <w:p w14:paraId="5154DF69" w14:textId="77777777" w:rsidR="00B30B82" w:rsidRDefault="00B30B82" w:rsidP="006A0D12"/>
        </w:tc>
        <w:tc>
          <w:tcPr>
            <w:tcW w:w="810" w:type="dxa"/>
            <w:shd w:val="clear" w:color="auto" w:fill="auto"/>
          </w:tcPr>
          <w:p w14:paraId="400B99BC" w14:textId="77777777" w:rsidR="00B30B82" w:rsidRDefault="00B30B82" w:rsidP="006A0D12"/>
        </w:tc>
        <w:tc>
          <w:tcPr>
            <w:tcW w:w="6835" w:type="dxa"/>
            <w:shd w:val="clear" w:color="auto" w:fill="D9D9D9" w:themeFill="background1" w:themeFillShade="D9"/>
          </w:tcPr>
          <w:p w14:paraId="18158BEE" w14:textId="77777777" w:rsidR="00B30B82" w:rsidRDefault="00B30B82" w:rsidP="006A0D12">
            <w:pPr>
              <w:pStyle w:val="ListParagraph"/>
              <w:ind w:left="280" w:firstLine="10"/>
              <w:rPr>
                <w:rFonts w:cstheme="minorHAnsi"/>
              </w:rPr>
            </w:pPr>
          </w:p>
        </w:tc>
      </w:tr>
      <w:tr w:rsidR="00DA5DC1" w14:paraId="4B8EFAB0" w14:textId="77777777" w:rsidTr="0057648B">
        <w:tc>
          <w:tcPr>
            <w:tcW w:w="551" w:type="dxa"/>
          </w:tcPr>
          <w:p w14:paraId="57ECD34A" w14:textId="3FA04495" w:rsidR="006A0D12" w:rsidRDefault="001E5E67" w:rsidP="006A0D12">
            <w:r>
              <w:lastRenderedPageBreak/>
              <w:t>8</w:t>
            </w:r>
          </w:p>
        </w:tc>
        <w:tc>
          <w:tcPr>
            <w:tcW w:w="5384" w:type="dxa"/>
          </w:tcPr>
          <w:p w14:paraId="3372B458" w14:textId="0273DB01" w:rsidR="006A0D12" w:rsidRDefault="006A0D12" w:rsidP="00AD7B4F">
            <w:r>
              <w:t>What is the risk level of study procedures to be conducted in home visits?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27D747A" w14:textId="77777777" w:rsidR="006A0D12" w:rsidRDefault="006A0D12" w:rsidP="006A0D12"/>
        </w:tc>
        <w:tc>
          <w:tcPr>
            <w:tcW w:w="810" w:type="dxa"/>
            <w:shd w:val="clear" w:color="auto" w:fill="D9D9D9" w:themeFill="background1" w:themeFillShade="D9"/>
          </w:tcPr>
          <w:p w14:paraId="31EA445D" w14:textId="77777777" w:rsidR="006A0D12" w:rsidRDefault="006A0D12" w:rsidP="006A0D12"/>
        </w:tc>
        <w:tc>
          <w:tcPr>
            <w:tcW w:w="6835" w:type="dxa"/>
          </w:tcPr>
          <w:p w14:paraId="7C58534A" w14:textId="77777777" w:rsidR="006A0D12" w:rsidRPr="00E46D5E" w:rsidRDefault="00377BC3" w:rsidP="006A0D12">
            <w:pPr>
              <w:pStyle w:val="ListParagraph"/>
              <w:ind w:left="280" w:firstLine="1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449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D12" w:rsidRPr="00E46D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0D12" w:rsidRPr="00E46D5E">
              <w:rPr>
                <w:rFonts w:cstheme="minorHAnsi"/>
              </w:rPr>
              <w:t xml:space="preserve"> No greater than minimal risk</w:t>
            </w:r>
          </w:p>
          <w:p w14:paraId="638048F3" w14:textId="102A7155" w:rsidR="006A0D12" w:rsidRPr="00E46D5E" w:rsidRDefault="00377BC3" w:rsidP="006A0D12">
            <w:pPr>
              <w:ind w:left="280" w:firstLine="1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371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D12" w:rsidRPr="00E46D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0D12" w:rsidRPr="00E46D5E">
              <w:rPr>
                <w:rFonts w:cstheme="minorHAnsi"/>
              </w:rPr>
              <w:t xml:space="preserve"> Greater than minimal risk</w:t>
            </w:r>
          </w:p>
          <w:p w14:paraId="034D67AD" w14:textId="77777777" w:rsidR="006A0D12" w:rsidRPr="00E46D5E" w:rsidRDefault="006A0D12" w:rsidP="006A0D12">
            <w:pPr>
              <w:pStyle w:val="ListParagraph"/>
              <w:ind w:left="360" w:firstLine="360"/>
              <w:rPr>
                <w:rFonts w:eastAsia="MS Gothic" w:cstheme="minorHAnsi"/>
              </w:rPr>
            </w:pPr>
          </w:p>
        </w:tc>
      </w:tr>
      <w:tr w:rsidR="00807086" w14:paraId="68B3FBC9" w14:textId="77777777" w:rsidTr="0057648B">
        <w:tc>
          <w:tcPr>
            <w:tcW w:w="551" w:type="dxa"/>
          </w:tcPr>
          <w:p w14:paraId="7F9FB337" w14:textId="311898C4" w:rsidR="00807086" w:rsidRDefault="001E5E67" w:rsidP="00807086">
            <w:r>
              <w:t>9</w:t>
            </w:r>
          </w:p>
        </w:tc>
        <w:tc>
          <w:tcPr>
            <w:tcW w:w="5384" w:type="dxa"/>
          </w:tcPr>
          <w:p w14:paraId="1B7BAD49" w14:textId="17A95998" w:rsidR="00807086" w:rsidRDefault="00807086" w:rsidP="00807086">
            <w:r>
              <w:t xml:space="preserve">Do study procedures to be conducted in home visits involve radiation exposure or other hazardous material procedure/exposure? </w:t>
            </w:r>
            <w:r w:rsidR="008A0BB3">
              <w:t xml:space="preserve"> </w:t>
            </w:r>
            <w:r>
              <w:t>If yes, describe</w:t>
            </w:r>
            <w:r w:rsidR="00AD7B4F">
              <w:t xml:space="preserve"> and complete the appropriate Rascal Appendix</w:t>
            </w:r>
            <w:r>
              <w:t>.</w:t>
            </w:r>
          </w:p>
          <w:p w14:paraId="2CAB5179" w14:textId="10E77B8E" w:rsidR="008A0BB3" w:rsidRDefault="008A0BB3" w:rsidP="00807086"/>
        </w:tc>
        <w:tc>
          <w:tcPr>
            <w:tcW w:w="810" w:type="dxa"/>
            <w:shd w:val="clear" w:color="auto" w:fill="auto"/>
          </w:tcPr>
          <w:p w14:paraId="4361589D" w14:textId="77777777" w:rsidR="00807086" w:rsidRDefault="00807086" w:rsidP="00807086"/>
        </w:tc>
        <w:tc>
          <w:tcPr>
            <w:tcW w:w="810" w:type="dxa"/>
            <w:shd w:val="clear" w:color="auto" w:fill="auto"/>
          </w:tcPr>
          <w:p w14:paraId="089147B8" w14:textId="77777777" w:rsidR="00807086" w:rsidRDefault="00807086" w:rsidP="00807086"/>
        </w:tc>
        <w:tc>
          <w:tcPr>
            <w:tcW w:w="6835" w:type="dxa"/>
          </w:tcPr>
          <w:p w14:paraId="487918AA" w14:textId="56DECD25" w:rsidR="00807086" w:rsidRPr="00E46D5E" w:rsidRDefault="00807086" w:rsidP="00807086">
            <w:pPr>
              <w:pStyle w:val="ListParagraph"/>
              <w:ind w:left="100" w:firstLine="10"/>
              <w:rPr>
                <w:rFonts w:eastAsia="MS Gothic" w:cstheme="minorHAnsi"/>
              </w:rPr>
            </w:pPr>
          </w:p>
        </w:tc>
      </w:tr>
      <w:tr w:rsidR="00807086" w14:paraId="351DB3D2" w14:textId="77777777" w:rsidTr="0057648B">
        <w:tc>
          <w:tcPr>
            <w:tcW w:w="551" w:type="dxa"/>
          </w:tcPr>
          <w:p w14:paraId="6BF7CEDD" w14:textId="548FF959" w:rsidR="00807086" w:rsidRDefault="001E5E67" w:rsidP="00807086">
            <w:r>
              <w:t>10</w:t>
            </w:r>
          </w:p>
        </w:tc>
        <w:tc>
          <w:tcPr>
            <w:tcW w:w="5384" w:type="dxa"/>
          </w:tcPr>
          <w:p w14:paraId="1CC7E368" w14:textId="299011FA" w:rsidR="00807086" w:rsidRDefault="00807086" w:rsidP="008A0BB3">
            <w:r>
              <w:t xml:space="preserve">If home visits will be conducted by a </w:t>
            </w:r>
            <w:r w:rsidR="00981AE8">
              <w:t>HHA</w:t>
            </w:r>
            <w:r w:rsidR="008A0BB3">
              <w:t xml:space="preserve"> or manufacturer</w:t>
            </w:r>
            <w:r>
              <w:t xml:space="preserve">, is IRB approval for the </w:t>
            </w:r>
            <w:r w:rsidR="00981AE8">
              <w:t>HHA</w:t>
            </w:r>
            <w:r w:rsidR="008A0BB3">
              <w:t>/manufacturer</w:t>
            </w:r>
            <w:r w:rsidR="00981AE8">
              <w:t xml:space="preserve">’s </w:t>
            </w:r>
            <w:r w:rsidR="008A0BB3">
              <w:t>s</w:t>
            </w:r>
            <w:r>
              <w:t>ervices</w:t>
            </w:r>
            <w:r w:rsidR="00981AE8">
              <w:t xml:space="preserve"> at CU sites for this study</w:t>
            </w:r>
            <w:r>
              <w:t xml:space="preserve"> included in the submission to the IRB?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B6BCEA5" w14:textId="77777777" w:rsidR="00807086" w:rsidRDefault="00807086" w:rsidP="00807086"/>
        </w:tc>
        <w:tc>
          <w:tcPr>
            <w:tcW w:w="810" w:type="dxa"/>
            <w:shd w:val="clear" w:color="auto" w:fill="D9D9D9" w:themeFill="background1" w:themeFillShade="D9"/>
          </w:tcPr>
          <w:p w14:paraId="31E35CD2" w14:textId="77777777" w:rsidR="00807086" w:rsidRDefault="00807086" w:rsidP="00807086"/>
        </w:tc>
        <w:tc>
          <w:tcPr>
            <w:tcW w:w="6835" w:type="dxa"/>
          </w:tcPr>
          <w:p w14:paraId="63C2719D" w14:textId="170E6B61" w:rsidR="00807086" w:rsidRPr="00AB480D" w:rsidRDefault="00807086" w:rsidP="00807086">
            <w:pPr>
              <w:ind w:left="640" w:hanging="360"/>
              <w:rPr>
                <w:rFonts w:cstheme="minorHAnsi"/>
                <w:color w:val="FF0000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 w:rsidRPr="00E46D5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N/A; services are provided by Columbia </w:t>
            </w:r>
            <w:proofErr w:type="gramStart"/>
            <w:r>
              <w:rPr>
                <w:rFonts w:cstheme="minorHAnsi"/>
              </w:rPr>
              <w:t xml:space="preserve">personnel </w:t>
            </w:r>
            <w:r w:rsidR="008A0BB3">
              <w:rPr>
                <w:rFonts w:cstheme="minorHAnsi"/>
              </w:rPr>
              <w:t>.</w:t>
            </w:r>
            <w:proofErr w:type="gramEnd"/>
          </w:p>
          <w:p w14:paraId="0B34BCBC" w14:textId="15F50E3F" w:rsidR="00807086" w:rsidRPr="00E46D5E" w:rsidRDefault="00807086" w:rsidP="00807086">
            <w:pPr>
              <w:ind w:left="640" w:hanging="360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 w:rsidRPr="00E46D5E">
              <w:rPr>
                <w:rFonts w:cstheme="minorHAnsi"/>
              </w:rPr>
              <w:t xml:space="preserve"> N/A</w:t>
            </w:r>
            <w:r>
              <w:rPr>
                <w:rFonts w:cstheme="minorHAnsi"/>
              </w:rPr>
              <w:t>;</w:t>
            </w:r>
            <w:r w:rsidRPr="00E46D5E">
              <w:rPr>
                <w:rFonts w:cstheme="minorHAnsi"/>
              </w:rPr>
              <w:t xml:space="preserve"> services are routine procedures performed by the </w:t>
            </w:r>
            <w:r w:rsidR="00981AE8">
              <w:rPr>
                <w:rFonts w:cstheme="minorHAnsi"/>
              </w:rPr>
              <w:t xml:space="preserve">HHA </w:t>
            </w:r>
            <w:r w:rsidR="00EB5A8C">
              <w:rPr>
                <w:rFonts w:cstheme="minorHAnsi"/>
              </w:rPr>
              <w:t xml:space="preserve">or manufacturer </w:t>
            </w:r>
            <w:r>
              <w:rPr>
                <w:rFonts w:cstheme="minorHAnsi"/>
              </w:rPr>
              <w:t>for non-research purposes</w:t>
            </w:r>
            <w:r w:rsidR="00981AE8">
              <w:rPr>
                <w:rFonts w:cstheme="minorHAnsi"/>
              </w:rPr>
              <w:t>, therefore the HHA</w:t>
            </w:r>
            <w:r w:rsidR="008A0BB3">
              <w:rPr>
                <w:rFonts w:cstheme="minorHAnsi"/>
              </w:rPr>
              <w:t>/manufacturer</w:t>
            </w:r>
            <w:r w:rsidR="00981AE8">
              <w:rPr>
                <w:rFonts w:cstheme="minorHAnsi"/>
              </w:rPr>
              <w:t xml:space="preserve"> is not engaged in the researc</w:t>
            </w:r>
            <w:r w:rsidR="00AD7B4F">
              <w:rPr>
                <w:rFonts w:cstheme="minorHAnsi"/>
              </w:rPr>
              <w:t>h</w:t>
            </w:r>
            <w:r w:rsidR="00EB5A8C">
              <w:rPr>
                <w:rFonts w:cstheme="minorHAnsi"/>
              </w:rPr>
              <w:t>.</w:t>
            </w:r>
          </w:p>
          <w:p w14:paraId="7BC2D83E" w14:textId="69F63675" w:rsidR="00807086" w:rsidRDefault="00807086" w:rsidP="00807086">
            <w:pPr>
              <w:ind w:left="640" w:hanging="360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 w:rsidRPr="00E46D5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Yes</w:t>
            </w:r>
            <w:r w:rsidR="00981AE8">
              <w:rPr>
                <w:rFonts w:cstheme="minorHAnsi"/>
              </w:rPr>
              <w:t xml:space="preserve"> (documentation should be attached to the Rascal submission)</w:t>
            </w:r>
          </w:p>
          <w:p w14:paraId="2A37B9F6" w14:textId="29F2FB91" w:rsidR="00EB5A8C" w:rsidRDefault="00807086" w:rsidP="00807086">
            <w:pPr>
              <w:ind w:left="640" w:hanging="360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 w:rsidRPr="00E46D5E">
              <w:rPr>
                <w:rFonts w:cstheme="minorHAnsi"/>
              </w:rPr>
              <w:t xml:space="preserve"> No; </w:t>
            </w:r>
            <w:r w:rsidR="00EB5A8C">
              <w:rPr>
                <w:rFonts w:cstheme="minorHAnsi"/>
              </w:rPr>
              <w:t xml:space="preserve">the HHA is contracted by the study sponsor, and </w:t>
            </w:r>
            <w:r w:rsidRPr="00E46D5E">
              <w:rPr>
                <w:rFonts w:cstheme="minorHAnsi"/>
              </w:rPr>
              <w:t xml:space="preserve">Columbia </w:t>
            </w:r>
            <w:r w:rsidR="00981AE8">
              <w:rPr>
                <w:rFonts w:cstheme="minorHAnsi"/>
              </w:rPr>
              <w:t>will</w:t>
            </w:r>
            <w:r w:rsidRPr="00E46D5E">
              <w:rPr>
                <w:rFonts w:cstheme="minorHAnsi"/>
              </w:rPr>
              <w:t xml:space="preserve"> provide IRB review and oversight for the </w:t>
            </w:r>
            <w:r w:rsidR="00981AE8">
              <w:rPr>
                <w:rFonts w:cstheme="minorHAnsi"/>
              </w:rPr>
              <w:t>HHA</w:t>
            </w:r>
            <w:r w:rsidR="00EB5A8C">
              <w:rPr>
                <w:rFonts w:cstheme="minorHAnsi"/>
              </w:rPr>
              <w:t xml:space="preserve"> as part of the protocol.</w:t>
            </w:r>
          </w:p>
          <w:p w14:paraId="47340A2D" w14:textId="48EF6204" w:rsidR="00807086" w:rsidRPr="00E46D5E" w:rsidRDefault="00981AE8" w:rsidP="00807086">
            <w:pPr>
              <w:ind w:left="64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B5A8C">
              <w:rPr>
                <w:rFonts w:ascii="MS Gothic" w:eastAsia="MS Gothic" w:hAnsi="MS Gothic" w:cstheme="minorHAnsi" w:hint="eastAsia"/>
              </w:rPr>
              <w:t>☐</w:t>
            </w:r>
            <w:r w:rsidR="00EB5A8C" w:rsidRPr="00E46D5E">
              <w:rPr>
                <w:rFonts w:cstheme="minorHAnsi"/>
              </w:rPr>
              <w:t xml:space="preserve"> No;</w:t>
            </w:r>
            <w:r w:rsidR="00EB5A8C">
              <w:rPr>
                <w:rFonts w:cstheme="minorHAnsi"/>
              </w:rPr>
              <w:t xml:space="preserve"> the HHA is contracted by Columbia and the HHA will rely on Columbia for IRB review</w:t>
            </w:r>
            <w:r w:rsidR="008A0BB3">
              <w:rPr>
                <w:rFonts w:cstheme="minorHAnsi"/>
              </w:rPr>
              <w:t xml:space="preserve"> through the terms of a reliance agreement</w:t>
            </w:r>
            <w:r w:rsidR="00EB5A8C">
              <w:rPr>
                <w:rFonts w:cstheme="minorHAnsi"/>
              </w:rPr>
              <w:t>.</w:t>
            </w:r>
          </w:p>
          <w:p w14:paraId="7A6CA5B3" w14:textId="77777777" w:rsidR="00807086" w:rsidRPr="00E46D5E" w:rsidRDefault="00807086" w:rsidP="00807086">
            <w:pPr>
              <w:pStyle w:val="ListParagraph"/>
              <w:ind w:left="100" w:firstLine="10"/>
              <w:rPr>
                <w:rFonts w:eastAsia="MS Gothic" w:cstheme="minorHAnsi"/>
              </w:rPr>
            </w:pPr>
          </w:p>
        </w:tc>
      </w:tr>
      <w:tr w:rsidR="00807086" w:rsidDel="00A10AFB" w14:paraId="6ECD808D" w14:textId="77777777" w:rsidTr="0057648B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06AE6F4C" w14:textId="77777777" w:rsidR="00807086" w:rsidRPr="00444BFE" w:rsidDel="00A10AFB" w:rsidRDefault="00807086" w:rsidP="00807086">
            <w:pPr>
              <w:rPr>
                <w:highlight w:val="yellow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14:paraId="6CF07818" w14:textId="77777777" w:rsidR="00807086" w:rsidRPr="00444BFE" w:rsidDel="00A10AFB" w:rsidRDefault="00807086" w:rsidP="0080708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C277A" w14:textId="77777777" w:rsidR="00807086" w:rsidRPr="00444BFE" w:rsidDel="00A10AFB" w:rsidRDefault="00807086" w:rsidP="0080708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36FC6" w14:textId="77777777" w:rsidR="00807086" w:rsidRPr="00444BFE" w:rsidDel="00A10AFB" w:rsidRDefault="00807086" w:rsidP="00807086"/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3F3D2" w14:textId="4AC71763" w:rsidR="00807086" w:rsidRPr="00362D94" w:rsidDel="00A10AFB" w:rsidRDefault="00807086" w:rsidP="00807086">
            <w:pPr>
              <w:jc w:val="both"/>
              <w:rPr>
                <w:rFonts w:eastAsia="MS Gothic" w:cstheme="minorHAnsi"/>
                <w:b/>
              </w:rPr>
            </w:pPr>
          </w:p>
        </w:tc>
      </w:tr>
    </w:tbl>
    <w:p w14:paraId="27A18DE1" w14:textId="77777777" w:rsidR="00EB5A8C" w:rsidRDefault="00EB5A8C">
      <w:r>
        <w:t>Signature on this form by the study PI or designee confirms the following:</w:t>
      </w:r>
    </w:p>
    <w:p w14:paraId="45DC399C" w14:textId="4F15B100" w:rsidR="00EB5A8C" w:rsidRPr="0057648B" w:rsidRDefault="00EB5A8C" w:rsidP="0057648B">
      <w:pPr>
        <w:pStyle w:val="ListParagraph"/>
        <w:numPr>
          <w:ilvl w:val="0"/>
          <w:numId w:val="4"/>
        </w:numPr>
        <w:rPr>
          <w:i/>
        </w:rPr>
      </w:pPr>
      <w:r>
        <w:t>There is a plan in place for training personnel conducting home visits.</w:t>
      </w:r>
    </w:p>
    <w:p w14:paraId="3548D151" w14:textId="147C208A" w:rsidR="00EB5A8C" w:rsidRPr="0057648B" w:rsidRDefault="00EB5A8C" w:rsidP="0057648B">
      <w:pPr>
        <w:pStyle w:val="ListParagraph"/>
        <w:numPr>
          <w:ilvl w:val="0"/>
          <w:numId w:val="4"/>
        </w:numPr>
        <w:rPr>
          <w:i/>
        </w:rPr>
      </w:pPr>
      <w:r>
        <w:t>There</w:t>
      </w:r>
      <w:r w:rsidRPr="00807086">
        <w:t xml:space="preserve"> a plan</w:t>
      </w:r>
      <w:r>
        <w:t xml:space="preserve"> in place for monitoring the conduct of home visits, including communication</w:t>
      </w:r>
      <w:r w:rsidRPr="00807086">
        <w:t xml:space="preserve"> between </w:t>
      </w:r>
      <w:r>
        <w:t xml:space="preserve">the </w:t>
      </w:r>
      <w:r w:rsidRPr="00807086">
        <w:t>CU PI</w:t>
      </w:r>
      <w:r>
        <w:t xml:space="preserve"> or designee</w:t>
      </w:r>
      <w:r w:rsidRPr="00807086">
        <w:t xml:space="preserve"> and </w:t>
      </w:r>
      <w:r>
        <w:t>the personnel</w:t>
      </w:r>
      <w:r w:rsidRPr="00807086">
        <w:t xml:space="preserve"> conducting home visits</w:t>
      </w:r>
      <w:r>
        <w:t>.</w:t>
      </w:r>
    </w:p>
    <w:p w14:paraId="75CFBA17" w14:textId="64D2EC97" w:rsidR="00E43914" w:rsidRPr="0057648B" w:rsidRDefault="00E43914" w:rsidP="0057648B">
      <w:pPr>
        <w:pStyle w:val="ListParagraph"/>
        <w:numPr>
          <w:ilvl w:val="0"/>
          <w:numId w:val="4"/>
        </w:numPr>
        <w:rPr>
          <w:i/>
        </w:rPr>
      </w:pPr>
      <w:r>
        <w:t>Study records will include documentation of home study visits, including procedures performed and name of person conducting procedures.</w:t>
      </w:r>
    </w:p>
    <w:p w14:paraId="0ACB3726" w14:textId="3F1B3EAC" w:rsidR="00E43914" w:rsidRPr="0057648B" w:rsidRDefault="00E43914" w:rsidP="0057648B">
      <w:pPr>
        <w:pStyle w:val="ListParagraph"/>
        <w:numPr>
          <w:ilvl w:val="0"/>
          <w:numId w:val="4"/>
        </w:numPr>
        <w:rPr>
          <w:i/>
        </w:rPr>
      </w:pPr>
      <w:r>
        <w:t>The consent form describes the home visits and, if optional, includes a requirement for subject initials or signature for this option.</w:t>
      </w:r>
    </w:p>
    <w:p w14:paraId="1340243A" w14:textId="7A1C9D7B" w:rsidR="00EB4617" w:rsidRPr="0057648B" w:rsidRDefault="00EB4617" w:rsidP="0057648B">
      <w:pPr>
        <w:pStyle w:val="ListParagraph"/>
        <w:numPr>
          <w:ilvl w:val="0"/>
          <w:numId w:val="4"/>
        </w:numPr>
        <w:rPr>
          <w:i/>
        </w:rPr>
      </w:pPr>
      <w:r>
        <w:t>All personnel conducting procedures will be appropriately qualified and, as applicable, credentialed or licensed.  This is the responsibility of the PI if not covered in an applicable agreement or contract.</w:t>
      </w:r>
    </w:p>
    <w:p w14:paraId="38FE4F1D" w14:textId="484CCE77" w:rsidR="00E43914" w:rsidRDefault="00E43914"/>
    <w:p w14:paraId="45998DB0" w14:textId="6D99488B" w:rsidR="00E43914" w:rsidRDefault="00E43914">
      <w:r>
        <w:t>__________________________________________</w:t>
      </w:r>
      <w:r>
        <w:tab/>
        <w:t>_______________________</w:t>
      </w:r>
    </w:p>
    <w:p w14:paraId="2C0101ED" w14:textId="1E08094F" w:rsidR="00B55FF5" w:rsidRDefault="00E43914" w:rsidP="008A0BB3">
      <w:r>
        <w:t>Signature of PI or designee</w:t>
      </w:r>
      <w:r>
        <w:tab/>
      </w:r>
      <w:r>
        <w:tab/>
      </w:r>
      <w:r>
        <w:tab/>
      </w:r>
      <w:r>
        <w:tab/>
        <w:t>Date</w:t>
      </w:r>
    </w:p>
    <w:sectPr w:rsidR="00B55FF5" w:rsidSect="00AC6828">
      <w:footerReference w:type="default" r:id="rId9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DE0F1" w14:textId="77777777" w:rsidR="00A424A3" w:rsidRDefault="00A424A3" w:rsidP="00947A9F">
      <w:pPr>
        <w:spacing w:after="0" w:line="240" w:lineRule="auto"/>
      </w:pPr>
      <w:r>
        <w:separator/>
      </w:r>
    </w:p>
  </w:endnote>
  <w:endnote w:type="continuationSeparator" w:id="0">
    <w:p w14:paraId="7683D1A9" w14:textId="77777777" w:rsidR="00A424A3" w:rsidRDefault="00A424A3" w:rsidP="0094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1CFC0" w14:textId="77777777" w:rsidR="003C211A" w:rsidRDefault="003C211A">
    <w:pPr>
      <w:pStyle w:val="Footer"/>
    </w:pPr>
  </w:p>
  <w:p w14:paraId="2F87B779" w14:textId="3582CCC1" w:rsidR="003C211A" w:rsidRDefault="003C211A">
    <w:pPr>
      <w:pStyle w:val="Footer"/>
    </w:pPr>
    <w:r>
      <w:t>Template V</w:t>
    </w:r>
    <w:r w:rsidR="00EA635C">
      <w:t xml:space="preserve">3 </w:t>
    </w:r>
    <w:r w:rsidR="000E05C3">
      <w:t>– 12/19/202</w:t>
    </w:r>
    <w:r w:rsidR="00D20F2C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5F95" w14:textId="77777777" w:rsidR="00A424A3" w:rsidRDefault="00A424A3" w:rsidP="00947A9F">
      <w:pPr>
        <w:spacing w:after="0" w:line="240" w:lineRule="auto"/>
      </w:pPr>
      <w:r>
        <w:separator/>
      </w:r>
    </w:p>
  </w:footnote>
  <w:footnote w:type="continuationSeparator" w:id="0">
    <w:p w14:paraId="33FB08AE" w14:textId="77777777" w:rsidR="00A424A3" w:rsidRDefault="00A424A3" w:rsidP="0094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C08"/>
    <w:multiLevelType w:val="hybridMultilevel"/>
    <w:tmpl w:val="E9CCD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9078FC"/>
    <w:multiLevelType w:val="hybridMultilevel"/>
    <w:tmpl w:val="19288036"/>
    <w:lvl w:ilvl="0" w:tplc="F45E3E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47186"/>
    <w:multiLevelType w:val="hybridMultilevel"/>
    <w:tmpl w:val="E27C3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372D"/>
    <w:multiLevelType w:val="hybridMultilevel"/>
    <w:tmpl w:val="C6B8079A"/>
    <w:lvl w:ilvl="0" w:tplc="52502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B7980"/>
    <w:multiLevelType w:val="hybridMultilevel"/>
    <w:tmpl w:val="01243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7D"/>
    <w:rsid w:val="00012D63"/>
    <w:rsid w:val="00026A5E"/>
    <w:rsid w:val="00053696"/>
    <w:rsid w:val="00075070"/>
    <w:rsid w:val="00081E64"/>
    <w:rsid w:val="000925CB"/>
    <w:rsid w:val="00092BE4"/>
    <w:rsid w:val="000D36FA"/>
    <w:rsid w:val="000E05C3"/>
    <w:rsid w:val="000E321E"/>
    <w:rsid w:val="00100BF5"/>
    <w:rsid w:val="0010433C"/>
    <w:rsid w:val="00117793"/>
    <w:rsid w:val="00142828"/>
    <w:rsid w:val="00157E4A"/>
    <w:rsid w:val="00163E0B"/>
    <w:rsid w:val="00194A4A"/>
    <w:rsid w:val="001A012B"/>
    <w:rsid w:val="001B03EF"/>
    <w:rsid w:val="001B42B2"/>
    <w:rsid w:val="001D4241"/>
    <w:rsid w:val="001E33DF"/>
    <w:rsid w:val="001E5E67"/>
    <w:rsid w:val="001E7C0B"/>
    <w:rsid w:val="00284C0D"/>
    <w:rsid w:val="00293F98"/>
    <w:rsid w:val="002C0FD7"/>
    <w:rsid w:val="002E0DF6"/>
    <w:rsid w:val="002E5615"/>
    <w:rsid w:val="00305DE8"/>
    <w:rsid w:val="003601A5"/>
    <w:rsid w:val="00362D94"/>
    <w:rsid w:val="00377BC3"/>
    <w:rsid w:val="003A559A"/>
    <w:rsid w:val="003B0E71"/>
    <w:rsid w:val="003B4FAE"/>
    <w:rsid w:val="003C211A"/>
    <w:rsid w:val="003E6296"/>
    <w:rsid w:val="003E687E"/>
    <w:rsid w:val="003F6564"/>
    <w:rsid w:val="00421D08"/>
    <w:rsid w:val="00423D14"/>
    <w:rsid w:val="00433F00"/>
    <w:rsid w:val="00444BFE"/>
    <w:rsid w:val="00481E09"/>
    <w:rsid w:val="004A01A8"/>
    <w:rsid w:val="004A7B64"/>
    <w:rsid w:val="004B2601"/>
    <w:rsid w:val="004C6084"/>
    <w:rsid w:val="004E27FD"/>
    <w:rsid w:val="005149A0"/>
    <w:rsid w:val="00521808"/>
    <w:rsid w:val="00526C7D"/>
    <w:rsid w:val="00527DB2"/>
    <w:rsid w:val="00533580"/>
    <w:rsid w:val="00550942"/>
    <w:rsid w:val="00572910"/>
    <w:rsid w:val="0057648B"/>
    <w:rsid w:val="00593400"/>
    <w:rsid w:val="005F0A4A"/>
    <w:rsid w:val="00606AFB"/>
    <w:rsid w:val="00646B16"/>
    <w:rsid w:val="00654FEA"/>
    <w:rsid w:val="006558B1"/>
    <w:rsid w:val="00670D96"/>
    <w:rsid w:val="00675E2D"/>
    <w:rsid w:val="006A0D12"/>
    <w:rsid w:val="006A4018"/>
    <w:rsid w:val="006B4872"/>
    <w:rsid w:val="006C3BC5"/>
    <w:rsid w:val="006D1C05"/>
    <w:rsid w:val="006D6ECB"/>
    <w:rsid w:val="006F16A2"/>
    <w:rsid w:val="0071402C"/>
    <w:rsid w:val="00750AAE"/>
    <w:rsid w:val="00765A67"/>
    <w:rsid w:val="00794FC4"/>
    <w:rsid w:val="007B6F22"/>
    <w:rsid w:val="007E507F"/>
    <w:rsid w:val="007F7030"/>
    <w:rsid w:val="008015FD"/>
    <w:rsid w:val="00807086"/>
    <w:rsid w:val="00824F09"/>
    <w:rsid w:val="00873EB4"/>
    <w:rsid w:val="008801B5"/>
    <w:rsid w:val="008825C6"/>
    <w:rsid w:val="008A0BB3"/>
    <w:rsid w:val="008C0E28"/>
    <w:rsid w:val="008D6FC4"/>
    <w:rsid w:val="008E20B7"/>
    <w:rsid w:val="00914D75"/>
    <w:rsid w:val="00934ECD"/>
    <w:rsid w:val="009360AA"/>
    <w:rsid w:val="00947A9F"/>
    <w:rsid w:val="00947AFE"/>
    <w:rsid w:val="00951EE1"/>
    <w:rsid w:val="00967874"/>
    <w:rsid w:val="00981AE8"/>
    <w:rsid w:val="009B6567"/>
    <w:rsid w:val="009E42FA"/>
    <w:rsid w:val="009F3B80"/>
    <w:rsid w:val="009F41A0"/>
    <w:rsid w:val="00A10AFB"/>
    <w:rsid w:val="00A2326C"/>
    <w:rsid w:val="00A424A3"/>
    <w:rsid w:val="00A5157E"/>
    <w:rsid w:val="00A55724"/>
    <w:rsid w:val="00A63020"/>
    <w:rsid w:val="00A678AA"/>
    <w:rsid w:val="00A748E9"/>
    <w:rsid w:val="00A94F5E"/>
    <w:rsid w:val="00AB480D"/>
    <w:rsid w:val="00AC47AA"/>
    <w:rsid w:val="00AC6828"/>
    <w:rsid w:val="00AD7B4F"/>
    <w:rsid w:val="00AE6324"/>
    <w:rsid w:val="00AE75BB"/>
    <w:rsid w:val="00AF4DF4"/>
    <w:rsid w:val="00B031A6"/>
    <w:rsid w:val="00B07F06"/>
    <w:rsid w:val="00B1331F"/>
    <w:rsid w:val="00B30B82"/>
    <w:rsid w:val="00B418FE"/>
    <w:rsid w:val="00B55FF5"/>
    <w:rsid w:val="00B6787D"/>
    <w:rsid w:val="00BF15D0"/>
    <w:rsid w:val="00C13E65"/>
    <w:rsid w:val="00C738CA"/>
    <w:rsid w:val="00C73F21"/>
    <w:rsid w:val="00CA332D"/>
    <w:rsid w:val="00CB41C3"/>
    <w:rsid w:val="00CD0384"/>
    <w:rsid w:val="00CD20AD"/>
    <w:rsid w:val="00CE494B"/>
    <w:rsid w:val="00D20F2C"/>
    <w:rsid w:val="00D33D4C"/>
    <w:rsid w:val="00D41946"/>
    <w:rsid w:val="00D47DE4"/>
    <w:rsid w:val="00D54E9C"/>
    <w:rsid w:val="00D84109"/>
    <w:rsid w:val="00DA5DC1"/>
    <w:rsid w:val="00DA70FB"/>
    <w:rsid w:val="00DB4AE0"/>
    <w:rsid w:val="00DC2184"/>
    <w:rsid w:val="00DC7488"/>
    <w:rsid w:val="00DD287C"/>
    <w:rsid w:val="00DE1AF6"/>
    <w:rsid w:val="00E059BF"/>
    <w:rsid w:val="00E43914"/>
    <w:rsid w:val="00E46912"/>
    <w:rsid w:val="00E46D5E"/>
    <w:rsid w:val="00E5247D"/>
    <w:rsid w:val="00E9117B"/>
    <w:rsid w:val="00E911FF"/>
    <w:rsid w:val="00EA5478"/>
    <w:rsid w:val="00EA635C"/>
    <w:rsid w:val="00EB3E66"/>
    <w:rsid w:val="00EB4617"/>
    <w:rsid w:val="00EB5A8C"/>
    <w:rsid w:val="00EC30B3"/>
    <w:rsid w:val="00EC7DD9"/>
    <w:rsid w:val="00EE30DC"/>
    <w:rsid w:val="00EF1DF0"/>
    <w:rsid w:val="00F06E16"/>
    <w:rsid w:val="00F11337"/>
    <w:rsid w:val="00F12531"/>
    <w:rsid w:val="00F3741B"/>
    <w:rsid w:val="00F431B1"/>
    <w:rsid w:val="00F44DB6"/>
    <w:rsid w:val="00F50AF0"/>
    <w:rsid w:val="00F73730"/>
    <w:rsid w:val="00FA50BF"/>
    <w:rsid w:val="00FB1D46"/>
    <w:rsid w:val="00FD6F3E"/>
    <w:rsid w:val="08E5F8C3"/>
    <w:rsid w:val="0DD6E3E0"/>
    <w:rsid w:val="2FE65797"/>
    <w:rsid w:val="64B5B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90D1"/>
  <w15:chartTrackingRefBased/>
  <w15:docId w15:val="{D1B86B6A-1036-402F-89EC-6CBE768D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7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5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A9F"/>
  </w:style>
  <w:style w:type="paragraph" w:styleId="Footer">
    <w:name w:val="footer"/>
    <w:basedOn w:val="Normal"/>
    <w:link w:val="FooterChar"/>
    <w:uiPriority w:val="99"/>
    <w:unhideWhenUsed/>
    <w:rsid w:val="00947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A9F"/>
  </w:style>
  <w:style w:type="table" w:styleId="TableGrid">
    <w:name w:val="Table Grid"/>
    <w:basedOn w:val="TableNormal"/>
    <w:uiPriority w:val="39"/>
    <w:rsid w:val="0042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60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0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08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4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F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0E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7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olumbia.edu/sites/default/files/content/HRPO/Home%20Study%20Visits%20Conducted%20by%20Healthcare%20Agencies%20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424A-9073-40FB-A464-35E33306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Ruotolo, Brenda L.</dc:creator>
  <cp:keywords/>
  <dc:description/>
  <cp:lastModifiedBy>Fox, Amanda H.</cp:lastModifiedBy>
  <cp:revision>4</cp:revision>
  <dcterms:created xsi:type="dcterms:W3CDTF">2020-12-22T04:38:00Z</dcterms:created>
  <dcterms:modified xsi:type="dcterms:W3CDTF">2020-12-22T17:54:00Z</dcterms:modified>
</cp:coreProperties>
</file>